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441"/>
        <w:gridCol w:w="1870"/>
        <w:gridCol w:w="935"/>
        <w:gridCol w:w="2806"/>
      </w:tblGrid>
      <w:tr w:rsidR="00515E45" w:rsidTr="001777F2">
        <w:trPr>
          <w:trHeight w:val="936"/>
        </w:trPr>
        <w:tc>
          <w:tcPr>
            <w:tcW w:w="1170" w:type="dxa"/>
          </w:tcPr>
          <w:p w:rsidR="00515E45" w:rsidRDefault="00515E45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0A2CEB48" wp14:editId="784ADA4E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4"/>
            <w:vAlign w:val="center"/>
          </w:tcPr>
          <w:p w:rsidR="00515E45" w:rsidRPr="00037E99" w:rsidRDefault="00515E45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E45">
              <w:rPr>
                <w:rFonts w:ascii="Arial" w:hAnsi="Arial" w:cs="Arial"/>
                <w:b/>
                <w:bCs/>
                <w:sz w:val="22"/>
                <w:szCs w:val="22"/>
              </w:rPr>
              <w:t>LANDLORD MITIGATION RESERVE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15E45">
              <w:rPr>
                <w:rFonts w:ascii="Arial" w:hAnsi="Arial" w:cs="Arial"/>
                <w:b/>
                <w:bCs/>
                <w:sz w:val="22"/>
                <w:szCs w:val="22"/>
              </w:rPr>
              <w:t>INDIVIDUAL APPLICATION</w:t>
            </w:r>
          </w:p>
          <w:p w:rsidR="00515E45" w:rsidRPr="00037E99" w:rsidRDefault="00515E45" w:rsidP="00362B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56850 (</w:t>
            </w:r>
            <w:r w:rsidR="000753BF">
              <w:rPr>
                <w:rFonts w:ascii="Arial" w:hAnsi="Arial" w:cs="Arial"/>
                <w:sz w:val="14"/>
                <w:szCs w:val="14"/>
              </w:rPr>
              <w:t>R</w:t>
            </w:r>
            <w:r w:rsidR="0048581E">
              <w:rPr>
                <w:rFonts w:ascii="Arial" w:hAnsi="Arial" w:cs="Arial"/>
                <w:sz w:val="14"/>
                <w:szCs w:val="14"/>
              </w:rPr>
              <w:t>2</w:t>
            </w:r>
            <w:r w:rsidR="000753BF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48581E">
              <w:rPr>
                <w:rFonts w:ascii="Arial" w:hAnsi="Arial" w:cs="Arial"/>
                <w:sz w:val="14"/>
                <w:szCs w:val="14"/>
              </w:rPr>
              <w:t>3-20</w:t>
            </w:r>
            <w:r w:rsidRPr="00037E99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  <w:p w:rsidR="00515E45" w:rsidRDefault="00515E45" w:rsidP="00515E45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FAMILY AND SOCIAL SERVICES ADMINISTRATION</w:t>
            </w:r>
          </w:p>
          <w:p w:rsidR="00515E45" w:rsidRDefault="00515E45" w:rsidP="00515E4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DIVISION ON MENTAL HEALTH AND ADDICTION</w:t>
            </w:r>
          </w:p>
        </w:tc>
      </w:tr>
      <w:tr w:rsidR="00362B15" w:rsidRPr="00B6191A" w:rsidTr="00B6191A">
        <w:trPr>
          <w:trHeight w:val="720"/>
        </w:trPr>
        <w:tc>
          <w:tcPr>
            <w:tcW w:w="11222" w:type="dxa"/>
            <w:gridSpan w:val="5"/>
            <w:tcBorders>
              <w:bottom w:val="single" w:sz="4" w:space="0" w:color="auto"/>
            </w:tcBorders>
            <w:vAlign w:val="center"/>
          </w:tcPr>
          <w:p w:rsidR="00B6191A" w:rsidRPr="00B6191A" w:rsidRDefault="00B6191A" w:rsidP="00515E45">
            <w:pPr>
              <w:rPr>
                <w:rFonts w:ascii="Arial" w:hAnsi="Arial" w:cs="Arial"/>
                <w:sz w:val="12"/>
                <w:szCs w:val="16"/>
              </w:rPr>
            </w:pPr>
          </w:p>
          <w:p w:rsidR="00362B15" w:rsidRPr="00B6191A" w:rsidRDefault="00515E45" w:rsidP="00515E4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INSTRUCTIONS: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  <w:t>1.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  <w:t>Complete this application.</w:t>
            </w:r>
          </w:p>
          <w:p w:rsidR="000753BF" w:rsidRDefault="00515E45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  <w:t>2.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ab/>
              <w:t>Attach any relevant documentation concerning employment, incarceration and recovery from Substance Use Disorder (SUD)</w:t>
            </w:r>
            <w:r w:rsidR="000753B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</w:p>
          <w:p w:rsidR="00515E45" w:rsidRDefault="000753BF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>as well as any necessary releases of information (e.g. treatment provider, criminal justice entities, etc.).</w:t>
            </w:r>
          </w:p>
          <w:p w:rsidR="00315DAB" w:rsidRPr="00B6191A" w:rsidRDefault="00315DAB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>3.</w:t>
            </w:r>
            <w:r>
              <w:rPr>
                <w:rFonts w:ascii="Arial" w:hAnsi="Arial" w:cs="Arial"/>
                <w:i/>
                <w:sz w:val="16"/>
                <w:szCs w:val="16"/>
              </w:rPr>
              <w:tab/>
              <w:t xml:space="preserve">Please e-mail the completed application and any additional, necessary documents to </w:t>
            </w:r>
            <w:hyperlink r:id="rId8" w:history="1">
              <w:r w:rsidRPr="00125E74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lmr@fssa.in.gov</w:t>
              </w:r>
            </w:hyperlink>
            <w:r>
              <w:rPr>
                <w:rFonts w:ascii="Arial" w:hAnsi="Arial" w:cs="Arial"/>
                <w:i/>
                <w:sz w:val="16"/>
                <w:szCs w:val="16"/>
              </w:rPr>
              <w:t xml:space="preserve">.  </w:t>
            </w:r>
          </w:p>
          <w:p w:rsidR="00B6191A" w:rsidRPr="00B6191A" w:rsidRDefault="00B6191A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2"/>
                <w:szCs w:val="16"/>
              </w:rPr>
            </w:pPr>
          </w:p>
          <w:p w:rsidR="00B6191A" w:rsidRPr="00B6191A" w:rsidRDefault="00B6191A" w:rsidP="00B6191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IMPORTANT NOTES:</w:t>
            </w:r>
          </w:p>
          <w:p w:rsidR="00B6191A" w:rsidRDefault="00B6191A" w:rsidP="00B619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Applicants with a professional license that has been reinstated as a result of their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own path to recovery need only submit that documentation, e.g. a nursing license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reinstated.</w:t>
            </w:r>
          </w:p>
          <w:p w:rsidR="00B6191A" w:rsidRDefault="00B6191A" w:rsidP="00B619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An eligible individual already participating in the Program may move to new rental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housing and continue to be covered by the Program so long as (1) the new landlord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is eligible and agrees to participate and (2) no claims were paid from the Reserve to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the previous landlord. If an otherwise eligible individual violated their lease and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caused payment from the Reserve, they are no longer eligible to be covered by the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program.</w:t>
            </w:r>
          </w:p>
          <w:p w:rsidR="00B6191A" w:rsidRDefault="00B6191A" w:rsidP="00B6191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DMHA RESERVES THE RIGHT TO REQUEST ADDITIONAL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DOCUMENTATION</w:t>
            </w:r>
          </w:p>
          <w:p w:rsidR="00B6191A" w:rsidRPr="00B6191A" w:rsidRDefault="00B6191A" w:rsidP="00B6191A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515E45" w:rsidRPr="00362B15" w:rsidTr="0048581E">
        <w:trPr>
          <w:trHeight w:val="446"/>
        </w:trPr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45" w:rsidRDefault="00515E45" w:rsidP="00362B1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8"/>
              </w:rPr>
              <w:t>Name of applicant</w:t>
            </w:r>
          </w:p>
          <w:p w:rsidR="00BE1E9D" w:rsidRPr="00BE1E9D" w:rsidRDefault="00BE1E9D" w:rsidP="00362B15">
            <w:pPr>
              <w:rPr>
                <w:rFonts w:ascii="Arial" w:hAnsi="Arial" w:cs="Arial"/>
                <w:iCs/>
                <w:color w:val="292C2B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bookmarkStart w:id="1" w:name="_GoBack"/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bookmarkEnd w:id="1"/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  <w:bookmarkEnd w:id="0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45" w:rsidRDefault="00515E45" w:rsidP="00362B15">
            <w:pPr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8"/>
              </w:rPr>
              <w:t xml:space="preserve">Date of birth </w:t>
            </w:r>
            <w:r w:rsidRPr="00515E45"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  <w:t>(month, day, year)</w:t>
            </w:r>
          </w:p>
          <w:p w:rsidR="00BE1E9D" w:rsidRPr="00362B15" w:rsidRDefault="00BE1E9D" w:rsidP="00362B1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45" w:rsidRDefault="00515E45" w:rsidP="00362B15">
            <w:pPr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8"/>
              </w:rPr>
              <w:t xml:space="preserve">Today’s date </w:t>
            </w:r>
            <w:r w:rsidRPr="00515E45"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  <w:t>(month, day, year)</w:t>
            </w:r>
          </w:p>
          <w:p w:rsidR="00BE1E9D" w:rsidRPr="00362B15" w:rsidRDefault="00BE1E9D" w:rsidP="00362B1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515E45" w:rsidRPr="00362B15" w:rsidTr="0048581E">
        <w:trPr>
          <w:trHeight w:val="44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45" w:rsidRDefault="00515E45" w:rsidP="00362B15">
            <w:pPr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8"/>
              </w:rPr>
              <w:t xml:space="preserve">Address of applicant </w:t>
            </w:r>
            <w:r w:rsidRPr="00515E45">
              <w:rPr>
                <w:rFonts w:ascii="Arial" w:hAnsi="Arial" w:cs="Arial"/>
                <w:i/>
                <w:iCs/>
                <w:color w:val="292C2B"/>
                <w:sz w:val="14"/>
                <w:szCs w:val="18"/>
              </w:rPr>
              <w:t>(number and street, city, state, and ZIP code)</w:t>
            </w:r>
          </w:p>
          <w:p w:rsidR="00BE1E9D" w:rsidRDefault="00BE1E9D" w:rsidP="00362B1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515E45" w:rsidRPr="00362B15" w:rsidTr="00B6191A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E45" w:rsidRDefault="00515E45" w:rsidP="00515E4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</w:p>
        </w:tc>
      </w:tr>
      <w:tr w:rsidR="00515E45" w:rsidRPr="00362B15" w:rsidTr="00515E45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Pr="00515E45" w:rsidRDefault="00515E45" w:rsidP="00515E45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EMPLOYMENT INFORMATION</w:t>
            </w:r>
          </w:p>
        </w:tc>
      </w:tr>
      <w:tr w:rsidR="00515E45" w:rsidRPr="00515E45" w:rsidTr="00515E45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515E45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Please detail e</w:t>
            </w:r>
            <w:r w:rsidRPr="00515E4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mployment during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the period starting </w:t>
            </w:r>
            <w:r w:rsidR="0048581E">
              <w:rPr>
                <w:rFonts w:ascii="Arial" w:hAnsi="Arial" w:cs="Arial"/>
                <w:bCs/>
                <w:i/>
                <w:sz w:val="16"/>
                <w:szCs w:val="16"/>
              </w:rPr>
              <w:t>twelve (12</w:t>
            </w:r>
            <w:r w:rsidR="000753BF">
              <w:rPr>
                <w:rFonts w:ascii="Arial" w:hAnsi="Arial" w:cs="Arial"/>
                <w:bCs/>
                <w:i/>
                <w:sz w:val="16"/>
                <w:szCs w:val="16"/>
              </w:rPr>
              <w:t>) months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prior to today's d</w:t>
            </w:r>
            <w:r w:rsidRPr="00515E4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ate. </w:t>
            </w:r>
          </w:p>
          <w:p w:rsidR="00515E45" w:rsidRPr="00515E45" w:rsidRDefault="00515E45" w:rsidP="00515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15E45">
              <w:rPr>
                <w:rFonts w:ascii="Arial" w:hAnsi="Arial" w:cs="Arial"/>
                <w:bCs/>
                <w:i/>
                <w:sz w:val="16"/>
                <w:szCs w:val="16"/>
              </w:rPr>
              <w:t>Please attach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515E45">
              <w:rPr>
                <w:rFonts w:ascii="Arial" w:hAnsi="Arial" w:cs="Arial"/>
                <w:bCs/>
                <w:i/>
                <w:sz w:val="16"/>
                <w:szCs w:val="16"/>
              </w:rPr>
              <w:t>related documentation, e.g. W-2s, l-9s, paycheck stubs, or similar evidence of employment.</w:t>
            </w:r>
          </w:p>
        </w:tc>
      </w:tr>
      <w:tr w:rsidR="00515E45" w:rsidRPr="00515E45" w:rsidTr="00515E45">
        <w:trPr>
          <w:trHeight w:val="230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Pr="00515E45" w:rsidRDefault="00515E45" w:rsidP="00515E45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Name of Employer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Pr="00515E45" w:rsidRDefault="00515E45" w:rsidP="00515E45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 xml:space="preserve">Dates of employment </w:t>
            </w:r>
            <w:r w:rsidRPr="00515E45">
              <w:rPr>
                <w:rFonts w:ascii="Arial" w:hAnsi="Arial" w:cs="Arial"/>
                <w:b/>
                <w:i/>
                <w:iCs/>
                <w:color w:val="292C2B"/>
                <w:sz w:val="16"/>
                <w:szCs w:val="18"/>
              </w:rPr>
              <w:t>(month, day, year)</w:t>
            </w:r>
          </w:p>
        </w:tc>
      </w:tr>
      <w:tr w:rsidR="00515E45" w:rsidRPr="00362B15" w:rsidTr="0048581E">
        <w:trPr>
          <w:trHeight w:val="446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jc w:val="center"/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515E45" w:rsidRPr="00362B15" w:rsidTr="0048581E">
        <w:trPr>
          <w:trHeight w:val="446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jc w:val="center"/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515E45" w:rsidRPr="00362B15" w:rsidTr="0048581E">
        <w:trPr>
          <w:trHeight w:val="446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jc w:val="center"/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515E45" w:rsidRPr="00362B15" w:rsidTr="0048581E">
        <w:trPr>
          <w:trHeight w:val="446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45" w:rsidRDefault="00BE1E9D" w:rsidP="00BE1E9D">
            <w:pPr>
              <w:jc w:val="center"/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  <w:tr w:rsidR="008368CD" w:rsidRPr="00362B15" w:rsidTr="00B6191A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8CD" w:rsidRDefault="008368CD" w:rsidP="00D70FA6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</w:p>
        </w:tc>
      </w:tr>
      <w:tr w:rsidR="008368CD" w:rsidRPr="00362B15" w:rsidTr="00D70FA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CD" w:rsidRPr="00515E45" w:rsidRDefault="008368CD" w:rsidP="00D70FA6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RECOVERY INFORMATION</w:t>
            </w:r>
          </w:p>
        </w:tc>
      </w:tr>
      <w:tr w:rsidR="008368CD" w:rsidRPr="00B6191A" w:rsidTr="000753BF">
        <w:trPr>
          <w:trHeight w:val="57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CD" w:rsidRPr="00B6191A" w:rsidRDefault="00B6191A" w:rsidP="00B6191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 xml:space="preserve">Please include details of treatment, as well as related documentation, e.g. a letter from a sponsor or treatment facility, discharge plan from treatment provider, treatment plan that includes dates of treatment AND </w:t>
            </w:r>
            <w:r w:rsidR="000753BF">
              <w:rPr>
                <w:rFonts w:ascii="Arial" w:hAnsi="Arial" w:cs="Arial"/>
                <w:i/>
                <w:sz w:val="16"/>
                <w:szCs w:val="16"/>
              </w:rPr>
              <w:t xml:space="preserve">evidence of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a Release of Information (ROI) form</w:t>
            </w:r>
            <w:r w:rsidR="000753BF">
              <w:rPr>
                <w:rFonts w:ascii="Arial" w:hAnsi="Arial" w:cs="Arial"/>
                <w:i/>
                <w:sz w:val="16"/>
                <w:szCs w:val="16"/>
              </w:rPr>
              <w:t xml:space="preserve"> submitted to a treatment provider and or criminal justice entities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15E45" w:rsidRPr="00362B15" w:rsidTr="00315DAB">
        <w:trPr>
          <w:trHeight w:val="93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45" w:rsidRPr="00BE1E9D" w:rsidRDefault="00BE1E9D" w:rsidP="00362B15">
            <w:pPr>
              <w:rPr>
                <w:rFonts w:ascii="Arial" w:hAnsi="Arial" w:cs="Arial"/>
                <w:iCs/>
                <w:color w:val="292C2B"/>
                <w:sz w:val="18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end"/>
            </w:r>
            <w:bookmarkEnd w:id="2"/>
          </w:p>
        </w:tc>
      </w:tr>
      <w:tr w:rsidR="00B6191A" w:rsidRPr="00362B15" w:rsidTr="00B6191A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91A" w:rsidRDefault="00B6191A" w:rsidP="00D70FA6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</w:p>
        </w:tc>
      </w:tr>
      <w:tr w:rsidR="00B6191A" w:rsidRPr="00362B15" w:rsidTr="00D70FA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1A" w:rsidRPr="00515E45" w:rsidRDefault="00B6191A" w:rsidP="00D70FA6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CONVICTION INFORMATION</w:t>
            </w:r>
          </w:p>
        </w:tc>
      </w:tr>
      <w:tr w:rsidR="00B6191A" w:rsidRPr="00B6191A" w:rsidTr="00D70FA6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1A" w:rsidRPr="00B6191A" w:rsidRDefault="00B6191A" w:rsidP="0048581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 xml:space="preserve">Provide details of at least one felony conviction related to past </w:t>
            </w:r>
            <w:r w:rsidR="0048581E">
              <w:rPr>
                <w:rFonts w:ascii="Arial" w:hAnsi="Arial" w:cs="Arial"/>
                <w:i/>
                <w:sz w:val="16"/>
                <w:szCs w:val="16"/>
              </w:rPr>
              <w:t>substance use disorder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If the charge is not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 xml:space="preserve">specifically a 'drug charge', explain how the conviction relates to </w:t>
            </w:r>
            <w:r w:rsidR="0048581E">
              <w:rPr>
                <w:rFonts w:ascii="Arial" w:hAnsi="Arial" w:cs="Arial"/>
                <w:i/>
                <w:sz w:val="16"/>
                <w:szCs w:val="16"/>
              </w:rPr>
              <w:t>substance use disorder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. For example, a theft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B6191A">
              <w:rPr>
                <w:rFonts w:ascii="Arial" w:hAnsi="Arial" w:cs="Arial"/>
                <w:i/>
                <w:sz w:val="16"/>
                <w:szCs w:val="16"/>
              </w:rPr>
              <w:t>committed to pay for drugs. Include relevant court documents.</w:t>
            </w:r>
          </w:p>
        </w:tc>
      </w:tr>
      <w:tr w:rsidR="00B6191A" w:rsidRPr="00362B15" w:rsidTr="00315DAB">
        <w:trPr>
          <w:trHeight w:val="93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1A" w:rsidRDefault="00BE1E9D" w:rsidP="00D70FA6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end"/>
            </w:r>
          </w:p>
        </w:tc>
      </w:tr>
      <w:tr w:rsidR="00B6191A" w:rsidRPr="00362B15" w:rsidTr="00B6191A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91A" w:rsidRDefault="00B6191A" w:rsidP="00D70FA6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</w:p>
        </w:tc>
      </w:tr>
      <w:tr w:rsidR="00B6191A" w:rsidRPr="00362B15" w:rsidTr="00D70FA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1A" w:rsidRPr="00515E45" w:rsidRDefault="00B6191A" w:rsidP="00D70FA6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SENTENCE / RELEASE INFORMATION</w:t>
            </w:r>
          </w:p>
        </w:tc>
      </w:tr>
      <w:tr w:rsidR="00B6191A" w:rsidRPr="00B6191A" w:rsidTr="0048581E">
        <w:trPr>
          <w:trHeight w:val="57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91A" w:rsidRPr="00B6191A" w:rsidRDefault="00B6191A" w:rsidP="00B6191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B6191A">
              <w:rPr>
                <w:rFonts w:ascii="Arial" w:hAnsi="Arial" w:cs="Arial"/>
                <w:i/>
                <w:sz w:val="16"/>
                <w:szCs w:val="16"/>
              </w:rPr>
              <w:t>Provide details showing completion of at least one year of sentence or release conditions (e.g. probation, parole, etc.). Include documentation, which can include correspondence from probation officer, parole officer, etc.</w:t>
            </w:r>
            <w:r w:rsidR="0048581E">
              <w:rPr>
                <w:rFonts w:ascii="Arial" w:hAnsi="Arial" w:cs="Arial"/>
                <w:i/>
                <w:sz w:val="16"/>
                <w:szCs w:val="16"/>
              </w:rPr>
              <w:t xml:space="preserve"> Applicants must NOT have any pending charges or convictions within the last twelve (12) months to be considered for this program.</w:t>
            </w:r>
          </w:p>
        </w:tc>
      </w:tr>
      <w:tr w:rsidR="00B6191A" w:rsidRPr="00362B15" w:rsidTr="00315DAB">
        <w:trPr>
          <w:trHeight w:val="936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1A" w:rsidRDefault="00BE1E9D" w:rsidP="00362B15">
            <w:pPr>
              <w:rPr>
                <w:rFonts w:ascii="Arial" w:hAnsi="Arial" w:cs="Arial"/>
                <w:iCs/>
                <w:color w:val="292C2B"/>
                <w:sz w:val="14"/>
                <w:szCs w:val="18"/>
              </w:rPr>
            </w:pP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  <w:sz w:val="18"/>
                <w:szCs w:val="18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  <w:sz w:val="18"/>
                <w:szCs w:val="18"/>
              </w:rPr>
              <w:fldChar w:fldCharType="end"/>
            </w:r>
          </w:p>
        </w:tc>
      </w:tr>
      <w:tr w:rsidR="000753BF" w:rsidRPr="00362B15" w:rsidTr="000753BF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53BF" w:rsidRPr="000753BF" w:rsidRDefault="000753BF" w:rsidP="00362B1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</w:p>
        </w:tc>
      </w:tr>
      <w:tr w:rsidR="000753BF" w:rsidRPr="00362B15" w:rsidTr="000753BF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F" w:rsidRPr="000753BF" w:rsidRDefault="000753BF" w:rsidP="000753BF">
            <w:pPr>
              <w:jc w:val="center"/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b/>
                <w:iCs/>
                <w:color w:val="292C2B"/>
                <w:sz w:val="16"/>
                <w:szCs w:val="18"/>
              </w:rPr>
              <w:t>ATTESTATION</w:t>
            </w:r>
          </w:p>
        </w:tc>
      </w:tr>
      <w:tr w:rsidR="000753BF" w:rsidRPr="00362B15" w:rsidTr="000753BF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F" w:rsidRPr="000753BF" w:rsidRDefault="000753BF" w:rsidP="000753BF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color w:val="292C2B"/>
                <w:sz w:val="16"/>
                <w:szCs w:val="18"/>
              </w:rPr>
              <w:t>I hereby attest that this information is true, accurate, and complete to the best of my knowledge and I understand that any falsification, omission, or concealment may disqualify me from the program.</w:t>
            </w:r>
          </w:p>
        </w:tc>
      </w:tr>
      <w:tr w:rsidR="000753BF" w:rsidRPr="000753BF" w:rsidTr="0048581E">
        <w:trPr>
          <w:trHeight w:val="446"/>
        </w:trPr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Pr="000753BF" w:rsidRDefault="000753BF" w:rsidP="00362B15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 w:rsidRPr="000753BF">
              <w:rPr>
                <w:rFonts w:ascii="Arial" w:hAnsi="Arial" w:cs="Arial"/>
                <w:iCs/>
                <w:color w:val="292C2B"/>
                <w:sz w:val="14"/>
                <w:szCs w:val="14"/>
              </w:rPr>
              <w:t>Signature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BF" w:rsidRDefault="000753BF" w:rsidP="00362B15">
            <w:pPr>
              <w:rPr>
                <w:rFonts w:ascii="Arial" w:hAnsi="Arial" w:cs="Arial"/>
                <w:i/>
                <w:iCs/>
                <w:color w:val="292C2B"/>
                <w:sz w:val="14"/>
                <w:szCs w:val="14"/>
              </w:rPr>
            </w:pPr>
            <w:r w:rsidRPr="000753BF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Date </w:t>
            </w:r>
            <w:r w:rsidRPr="000753BF">
              <w:rPr>
                <w:rFonts w:ascii="Arial" w:hAnsi="Arial" w:cs="Arial"/>
                <w:i/>
                <w:iCs/>
                <w:color w:val="292C2B"/>
                <w:sz w:val="14"/>
                <w:szCs w:val="14"/>
              </w:rPr>
              <w:t>(month, day, year)</w:t>
            </w:r>
          </w:p>
          <w:p w:rsidR="008670E4" w:rsidRPr="000753BF" w:rsidRDefault="008670E4" w:rsidP="00362B15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 w:rsidRPr="00BE1E9D">
              <w:rPr>
                <w:rFonts w:ascii="Arial" w:hAnsi="Arial" w:cs="Arial"/>
                <w:iCs/>
                <w:color w:val="292C2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1E9D">
              <w:rPr>
                <w:rFonts w:ascii="Arial" w:hAnsi="Arial" w:cs="Arial"/>
                <w:iCs/>
                <w:color w:val="292C2B"/>
              </w:rPr>
              <w:instrText xml:space="preserve"> FORMTEXT </w:instrText>
            </w:r>
            <w:r w:rsidRPr="00BE1E9D">
              <w:rPr>
                <w:rFonts w:ascii="Arial" w:hAnsi="Arial" w:cs="Arial"/>
                <w:iCs/>
                <w:color w:val="292C2B"/>
              </w:rPr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separate"/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noProof/>
                <w:color w:val="292C2B"/>
              </w:rPr>
              <w:t> </w:t>
            </w:r>
            <w:r w:rsidRPr="00BE1E9D">
              <w:rPr>
                <w:rFonts w:ascii="Arial" w:hAnsi="Arial" w:cs="Arial"/>
                <w:iCs/>
                <w:color w:val="292C2B"/>
              </w:rPr>
              <w:fldChar w:fldCharType="end"/>
            </w:r>
          </w:p>
        </w:tc>
      </w:tr>
    </w:tbl>
    <w:p w:rsidR="00AF2E2F" w:rsidRPr="000753BF" w:rsidRDefault="00AF2E2F" w:rsidP="003A55A5">
      <w:pPr>
        <w:rPr>
          <w:rFonts w:ascii="Arial" w:hAnsi="Arial" w:cs="Arial"/>
          <w:iCs/>
          <w:color w:val="292C2B"/>
          <w:sz w:val="8"/>
          <w:szCs w:val="8"/>
        </w:rPr>
      </w:pPr>
    </w:p>
    <w:sectPr w:rsidR="00AF2E2F" w:rsidRPr="000753BF" w:rsidSect="003A55A5"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4B" w:rsidRDefault="0078644B" w:rsidP="009A7208">
      <w:r>
        <w:separator/>
      </w:r>
    </w:p>
  </w:endnote>
  <w:endnote w:type="continuationSeparator" w:id="0">
    <w:p w:rsidR="0078644B" w:rsidRDefault="0078644B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4B" w:rsidRDefault="0078644B" w:rsidP="009A7208">
      <w:r>
        <w:separator/>
      </w:r>
    </w:p>
  </w:footnote>
  <w:footnote w:type="continuationSeparator" w:id="0">
    <w:p w:rsidR="0078644B" w:rsidRDefault="0078644B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0F1"/>
    <w:multiLevelType w:val="hybridMultilevel"/>
    <w:tmpl w:val="EADE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nW+ysRKzs2npkbor5QGeQm7fD1V8SMkXz5YmVcQMbpYpi0YzectCl9O4293Hy5c2zzpkH3XpmmGlPU+VPptQ==" w:salt="X3baxlYc5wlazZ10nQlINA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753BF"/>
    <w:rsid w:val="000B00D7"/>
    <w:rsid w:val="000B65C9"/>
    <w:rsid w:val="000D12C7"/>
    <w:rsid w:val="000E2881"/>
    <w:rsid w:val="000F5498"/>
    <w:rsid w:val="001164EE"/>
    <w:rsid w:val="001310A0"/>
    <w:rsid w:val="001A5ADA"/>
    <w:rsid w:val="0020632D"/>
    <w:rsid w:val="0025118F"/>
    <w:rsid w:val="00281B0E"/>
    <w:rsid w:val="00297806"/>
    <w:rsid w:val="002D3B23"/>
    <w:rsid w:val="003043DB"/>
    <w:rsid w:val="00307BE4"/>
    <w:rsid w:val="00315DAB"/>
    <w:rsid w:val="00315E54"/>
    <w:rsid w:val="00333337"/>
    <w:rsid w:val="00337295"/>
    <w:rsid w:val="0034717B"/>
    <w:rsid w:val="00362B15"/>
    <w:rsid w:val="00364DD1"/>
    <w:rsid w:val="003A55A5"/>
    <w:rsid w:val="003B3EA6"/>
    <w:rsid w:val="003E2DA6"/>
    <w:rsid w:val="003E703D"/>
    <w:rsid w:val="003F4C63"/>
    <w:rsid w:val="004051D5"/>
    <w:rsid w:val="004154CB"/>
    <w:rsid w:val="004208E2"/>
    <w:rsid w:val="0044029E"/>
    <w:rsid w:val="00475CDB"/>
    <w:rsid w:val="00480A1C"/>
    <w:rsid w:val="0048581E"/>
    <w:rsid w:val="00486DD0"/>
    <w:rsid w:val="004C37AA"/>
    <w:rsid w:val="004F74D9"/>
    <w:rsid w:val="00506611"/>
    <w:rsid w:val="00515E45"/>
    <w:rsid w:val="005253D8"/>
    <w:rsid w:val="005358ED"/>
    <w:rsid w:val="005421A1"/>
    <w:rsid w:val="00552E2A"/>
    <w:rsid w:val="00577EF3"/>
    <w:rsid w:val="005831D9"/>
    <w:rsid w:val="005907A7"/>
    <w:rsid w:val="005C71D4"/>
    <w:rsid w:val="005D4BDD"/>
    <w:rsid w:val="0065687B"/>
    <w:rsid w:val="00681D85"/>
    <w:rsid w:val="00686981"/>
    <w:rsid w:val="006B0D4C"/>
    <w:rsid w:val="006E7C81"/>
    <w:rsid w:val="007109FF"/>
    <w:rsid w:val="00713506"/>
    <w:rsid w:val="00717708"/>
    <w:rsid w:val="007401AD"/>
    <w:rsid w:val="007416E8"/>
    <w:rsid w:val="00753B75"/>
    <w:rsid w:val="0078644B"/>
    <w:rsid w:val="007A715A"/>
    <w:rsid w:val="007C1D81"/>
    <w:rsid w:val="007C420E"/>
    <w:rsid w:val="007C644D"/>
    <w:rsid w:val="007C680C"/>
    <w:rsid w:val="007E5E32"/>
    <w:rsid w:val="007E7A98"/>
    <w:rsid w:val="00800748"/>
    <w:rsid w:val="008368CD"/>
    <w:rsid w:val="00855FD8"/>
    <w:rsid w:val="008670E4"/>
    <w:rsid w:val="0086757D"/>
    <w:rsid w:val="008710F0"/>
    <w:rsid w:val="00873069"/>
    <w:rsid w:val="008808CC"/>
    <w:rsid w:val="008C4A5D"/>
    <w:rsid w:val="008D523A"/>
    <w:rsid w:val="008E415F"/>
    <w:rsid w:val="008F1EAD"/>
    <w:rsid w:val="00912EBB"/>
    <w:rsid w:val="00917E3D"/>
    <w:rsid w:val="00951B8D"/>
    <w:rsid w:val="0095601B"/>
    <w:rsid w:val="00971DDC"/>
    <w:rsid w:val="009837F3"/>
    <w:rsid w:val="0099786F"/>
    <w:rsid w:val="009A7208"/>
    <w:rsid w:val="00A15A85"/>
    <w:rsid w:val="00A257E8"/>
    <w:rsid w:val="00A32188"/>
    <w:rsid w:val="00A648B3"/>
    <w:rsid w:val="00AC15FD"/>
    <w:rsid w:val="00AE5D5E"/>
    <w:rsid w:val="00AF2E2F"/>
    <w:rsid w:val="00B07B81"/>
    <w:rsid w:val="00B6191A"/>
    <w:rsid w:val="00B64FF3"/>
    <w:rsid w:val="00B66958"/>
    <w:rsid w:val="00B86D19"/>
    <w:rsid w:val="00BD7D20"/>
    <w:rsid w:val="00BE1E9D"/>
    <w:rsid w:val="00BE66AE"/>
    <w:rsid w:val="00C04CD1"/>
    <w:rsid w:val="00C22861"/>
    <w:rsid w:val="00C43E19"/>
    <w:rsid w:val="00C61B3F"/>
    <w:rsid w:val="00C67E9C"/>
    <w:rsid w:val="00C94EEF"/>
    <w:rsid w:val="00CD7157"/>
    <w:rsid w:val="00D22C24"/>
    <w:rsid w:val="00D30C46"/>
    <w:rsid w:val="00D554F4"/>
    <w:rsid w:val="00D80C28"/>
    <w:rsid w:val="00DB09C5"/>
    <w:rsid w:val="00DD3C91"/>
    <w:rsid w:val="00DE284D"/>
    <w:rsid w:val="00E04632"/>
    <w:rsid w:val="00E0732C"/>
    <w:rsid w:val="00E51E73"/>
    <w:rsid w:val="00E63E34"/>
    <w:rsid w:val="00EA4235"/>
    <w:rsid w:val="00EA5511"/>
    <w:rsid w:val="00ED5B09"/>
    <w:rsid w:val="00EE0477"/>
    <w:rsid w:val="00F104EA"/>
    <w:rsid w:val="00F2628A"/>
    <w:rsid w:val="00F4355B"/>
    <w:rsid w:val="00F85BF6"/>
    <w:rsid w:val="00F879DD"/>
    <w:rsid w:val="00FB1382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r@fssa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Bundy, Sarah</cp:lastModifiedBy>
  <cp:revision>2</cp:revision>
  <cp:lastPrinted>2014-03-27T19:14:00Z</cp:lastPrinted>
  <dcterms:created xsi:type="dcterms:W3CDTF">2020-03-12T19:10:00Z</dcterms:created>
  <dcterms:modified xsi:type="dcterms:W3CDTF">2020-03-12T19:10:00Z</dcterms:modified>
</cp:coreProperties>
</file>